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A9" w:rsidRPr="00CC6289" w:rsidRDefault="00582B25" w:rsidP="004143A9">
      <w:pPr>
        <w:rPr>
          <w:rFonts w:ascii="Arial" w:hAnsi="Arial" w:cs="Arial"/>
        </w:rPr>
      </w:pPr>
      <w:bookmarkStart w:id="0" w:name="_GoBack"/>
      <w:bookmarkEnd w:id="0"/>
      <w:r w:rsidRPr="00CC628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5" behindDoc="0" locked="0" layoutInCell="1" allowOverlap="1" wp14:editId="6139A9ED">
            <wp:simplePos x="0" y="0"/>
            <wp:positionH relativeFrom="column">
              <wp:posOffset>-867990</wp:posOffset>
            </wp:positionH>
            <wp:positionV relativeFrom="paragraph">
              <wp:posOffset>-1009926</wp:posOffset>
            </wp:positionV>
            <wp:extent cx="1685677" cy="15126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91" cy="15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3A9" w:rsidRPr="00CC6289" w:rsidRDefault="004143A9" w:rsidP="004143A9">
      <w:pPr>
        <w:rPr>
          <w:rFonts w:ascii="Arial" w:hAnsi="Arial" w:cs="Arial"/>
        </w:rPr>
      </w:pPr>
    </w:p>
    <w:p w:rsidR="004143A9" w:rsidRPr="00CC6289" w:rsidRDefault="00DD5FA6" w:rsidP="004143A9">
      <w:pPr>
        <w:spacing w:after="0"/>
        <w:rPr>
          <w:rFonts w:ascii="Arial" w:hAnsi="Arial" w:cs="Arial"/>
          <w:b/>
        </w:rPr>
      </w:pPr>
      <w:r w:rsidRPr="00CC6289">
        <w:rPr>
          <w:rFonts w:ascii="Arial" w:hAnsi="Arial" w:cs="Arial"/>
          <w:b/>
        </w:rPr>
        <w:t>ATMA s’adapte afin de permettre l’accueil des personnes en situation de handicap :</w:t>
      </w:r>
    </w:p>
    <w:p w:rsidR="004143A9" w:rsidRPr="00CC6289" w:rsidRDefault="004143A9" w:rsidP="004143A9">
      <w:pPr>
        <w:spacing w:after="0"/>
        <w:rPr>
          <w:rFonts w:ascii="Arial" w:hAnsi="Arial" w:cs="Arial"/>
        </w:rPr>
      </w:pPr>
    </w:p>
    <w:p w:rsidR="00CC6289" w:rsidRPr="00CC6289" w:rsidRDefault="00CC6289" w:rsidP="004143A9">
      <w:pPr>
        <w:spacing w:after="0"/>
        <w:rPr>
          <w:rFonts w:ascii="Arial" w:hAnsi="Arial" w:cs="Arial"/>
        </w:rPr>
      </w:pPr>
      <w:r w:rsidRPr="00CC6289">
        <w:rPr>
          <w:rFonts w:ascii="Arial" w:hAnsi="Arial" w:cs="Arial"/>
        </w:rPr>
        <w:t>Nous prévoyons les prises en charge suivantes :</w:t>
      </w:r>
    </w:p>
    <w:tbl>
      <w:tblPr>
        <w:tblW w:w="9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797"/>
      </w:tblGrid>
      <w:tr w:rsidR="00DD5FA6" w:rsidRPr="00CC6289" w:rsidTr="00F74CD1">
        <w:trPr>
          <w:trHeight w:val="420"/>
        </w:trPr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4C7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TYPE</w:t>
            </w:r>
          </w:p>
        </w:tc>
        <w:tc>
          <w:tcPr>
            <w:tcW w:w="679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4C7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spacing w:after="240"/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Possibilités de compensation / adaptation</w:t>
            </w:r>
          </w:p>
        </w:tc>
      </w:tr>
      <w:tr w:rsidR="00DD5FA6" w:rsidRPr="00CC6289" w:rsidTr="00F74CD1">
        <w:trPr>
          <w:trHeight w:val="990"/>
        </w:trPr>
        <w:tc>
          <w:tcPr>
            <w:tcW w:w="28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9903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spacing w:after="240"/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LE HANDICAP MOTEUR</w:t>
            </w:r>
          </w:p>
        </w:tc>
        <w:tc>
          <w:tcPr>
            <w:tcW w:w="679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DE3CC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>1) Formation sur le lieu de travail OU location d’une salle permettant l’accès d’une personne handicapée moteur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2) Sensibilisation du reste du groupe </w:t>
            </w:r>
          </w:p>
        </w:tc>
      </w:tr>
      <w:tr w:rsidR="00DD5FA6" w:rsidRPr="00CC6289" w:rsidTr="00F74CD1">
        <w:trPr>
          <w:trHeight w:val="1095"/>
        </w:trPr>
        <w:tc>
          <w:tcPr>
            <w:tcW w:w="28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2549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LE HANDICAP CONSÉCUTIF À UNE MALADIE INVALIDANTE</w:t>
            </w:r>
          </w:p>
          <w:p w:rsidR="00DD5FA6" w:rsidRPr="00CC6289" w:rsidRDefault="00DD5FA6" w:rsidP="00F74CD1">
            <w:pPr>
              <w:spacing w:after="240"/>
              <w:ind w:left="10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9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EAD7E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>1) Temps et rythme de formation aménagés incluant les pauses nécessaires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2) Recours à l’intervention de ressources externes/spécialistes compétents </w:t>
            </w:r>
          </w:p>
          <w:p w:rsidR="00DD5FA6" w:rsidRPr="00CC6289" w:rsidRDefault="00DD5FA6" w:rsidP="00F74CD1">
            <w:pPr>
              <w:rPr>
                <w:rFonts w:ascii="Arial" w:hAnsi="Arial" w:cs="Arial"/>
              </w:rPr>
            </w:pPr>
            <w:r w:rsidRPr="00CC6289">
              <w:rPr>
                <w:rFonts w:ascii="Arial" w:hAnsi="Arial" w:cs="Arial"/>
                <w:b/>
              </w:rPr>
              <w:t xml:space="preserve">3) Conditions de formation appropriées : </w:t>
            </w:r>
            <w:r w:rsidRPr="00CC6289">
              <w:rPr>
                <w:rFonts w:ascii="Arial" w:hAnsi="Arial" w:cs="Arial"/>
                <w:b/>
              </w:rPr>
              <w:br/>
            </w:r>
            <w:r w:rsidRPr="00CC6289">
              <w:rPr>
                <w:rFonts w:ascii="Arial" w:hAnsi="Arial" w:cs="Arial"/>
              </w:rPr>
              <w:t>- réduction de la taille du groupe si nécessaire</w:t>
            </w:r>
            <w:r w:rsidRPr="00CC6289">
              <w:rPr>
                <w:rFonts w:ascii="Arial" w:hAnsi="Arial" w:cs="Arial"/>
              </w:rPr>
              <w:br/>
              <w:t>- choix d’une salle et d’une configuration adaptée si nécessaire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4) Sensibilisation du reste du groupe 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>5) Adaptation des mesures sanitaires en cas de ressource externe supplémentaire</w:t>
            </w:r>
          </w:p>
        </w:tc>
      </w:tr>
      <w:tr w:rsidR="00DD5FA6" w:rsidRPr="00CC6289" w:rsidTr="00F74CD1">
        <w:trPr>
          <w:trHeight w:val="1020"/>
        </w:trPr>
        <w:tc>
          <w:tcPr>
            <w:tcW w:w="28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7933D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spacing w:after="240" w:line="327" w:lineRule="auto"/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LE HANDICAP AUDITIF</w:t>
            </w:r>
          </w:p>
        </w:tc>
        <w:tc>
          <w:tcPr>
            <w:tcW w:w="679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EE5D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rPr>
                <w:rFonts w:ascii="Arial" w:hAnsi="Arial" w:cs="Arial"/>
              </w:rPr>
            </w:pPr>
            <w:r w:rsidRPr="00CC6289">
              <w:rPr>
                <w:rFonts w:ascii="Arial" w:hAnsi="Arial" w:cs="Arial"/>
                <w:b/>
              </w:rPr>
              <w:t xml:space="preserve">1) Adaptation de l’approche pédagogique : </w:t>
            </w:r>
            <w:r w:rsidRPr="00CC6289">
              <w:rPr>
                <w:rFonts w:ascii="Arial" w:hAnsi="Arial" w:cs="Arial"/>
                <w:b/>
              </w:rPr>
              <w:br/>
            </w:r>
            <w:r w:rsidRPr="00CC6289">
              <w:rPr>
                <w:rFonts w:ascii="Arial" w:hAnsi="Arial" w:cs="Arial"/>
              </w:rPr>
              <w:t>- temps et rythme de formation aménagés</w:t>
            </w:r>
            <w:r w:rsidRPr="00CC6289">
              <w:rPr>
                <w:rFonts w:ascii="Arial" w:hAnsi="Arial" w:cs="Arial"/>
              </w:rPr>
              <w:br/>
              <w:t>- posture, gestuelle et diction de la formatrice adaptées</w:t>
            </w:r>
            <w:r w:rsidRPr="00CC6289">
              <w:rPr>
                <w:rFonts w:ascii="Arial" w:hAnsi="Arial" w:cs="Arial"/>
              </w:rPr>
              <w:br/>
              <w:t>- contenu pédagogique adapté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2) Recours à l’intervention d’interprètes </w:t>
            </w:r>
          </w:p>
          <w:p w:rsidR="00DD5FA6" w:rsidRPr="00CC6289" w:rsidRDefault="00DD5FA6" w:rsidP="00F74CD1">
            <w:pPr>
              <w:rPr>
                <w:rFonts w:ascii="Arial" w:hAnsi="Arial" w:cs="Arial"/>
              </w:rPr>
            </w:pPr>
            <w:r w:rsidRPr="00CC6289">
              <w:rPr>
                <w:rFonts w:ascii="Arial" w:hAnsi="Arial" w:cs="Arial"/>
                <w:b/>
              </w:rPr>
              <w:t xml:space="preserve">3) Conditions de formation calmes et appropriées : </w:t>
            </w:r>
            <w:r w:rsidRPr="00CC6289">
              <w:rPr>
                <w:rFonts w:ascii="Arial" w:hAnsi="Arial" w:cs="Arial"/>
                <w:b/>
              </w:rPr>
              <w:br/>
            </w:r>
            <w:r w:rsidRPr="00CC6289">
              <w:rPr>
                <w:rFonts w:ascii="Arial" w:hAnsi="Arial" w:cs="Arial"/>
              </w:rPr>
              <w:t>- réduction de la taille du groupe</w:t>
            </w:r>
            <w:r w:rsidRPr="00CC6289">
              <w:rPr>
                <w:rFonts w:ascii="Arial" w:hAnsi="Arial" w:cs="Arial"/>
              </w:rPr>
              <w:br/>
              <w:t>- choix d’une salle insonorisée et sans nuisance extérieure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4) Sensibilisation du reste du groupe </w:t>
            </w:r>
          </w:p>
          <w:p w:rsidR="00DD5FA6" w:rsidRPr="00CC6289" w:rsidRDefault="00DD5FA6" w:rsidP="00F74CD1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>5) Adaptation des mesures sanitaires (masque avec fenêtre transparente au niveau de la bouche) pour la formatrice</w:t>
            </w:r>
          </w:p>
        </w:tc>
      </w:tr>
      <w:tr w:rsidR="00DD5FA6" w:rsidRPr="00CC6289" w:rsidTr="00F74CD1">
        <w:trPr>
          <w:trHeight w:val="1020"/>
        </w:trPr>
        <w:tc>
          <w:tcPr>
            <w:tcW w:w="280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92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spacing w:after="240" w:line="327" w:lineRule="auto"/>
              <w:ind w:left="100"/>
              <w:rPr>
                <w:rFonts w:ascii="Arial" w:hAnsi="Arial" w:cs="Arial"/>
                <w:b/>
                <w:color w:val="FFFFFF"/>
              </w:rPr>
            </w:pPr>
            <w:r w:rsidRPr="00CC6289">
              <w:rPr>
                <w:rFonts w:ascii="Arial" w:hAnsi="Arial" w:cs="Arial"/>
                <w:b/>
                <w:color w:val="FFFFFF"/>
              </w:rPr>
              <w:t>LE HANDICAP PSYCHIQUE ET INTELLECTUEL</w:t>
            </w:r>
          </w:p>
        </w:tc>
        <w:tc>
          <w:tcPr>
            <w:tcW w:w="679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9DAF8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5FA6" w:rsidRPr="00CC6289" w:rsidRDefault="00DD5FA6" w:rsidP="00F74CD1">
            <w:pPr>
              <w:rPr>
                <w:rFonts w:ascii="Arial" w:hAnsi="Arial" w:cs="Arial"/>
              </w:rPr>
            </w:pPr>
            <w:r w:rsidRPr="00CC6289">
              <w:rPr>
                <w:rFonts w:ascii="Arial" w:hAnsi="Arial" w:cs="Arial"/>
                <w:b/>
              </w:rPr>
              <w:t xml:space="preserve">1) Adaptation de l’approche pédagogique : </w:t>
            </w:r>
            <w:r w:rsidRPr="00CC6289">
              <w:rPr>
                <w:rFonts w:ascii="Arial" w:hAnsi="Arial" w:cs="Arial"/>
                <w:b/>
              </w:rPr>
              <w:br/>
            </w:r>
            <w:r w:rsidRPr="00CC6289">
              <w:rPr>
                <w:rFonts w:ascii="Arial" w:hAnsi="Arial" w:cs="Arial"/>
              </w:rPr>
              <w:t>- temps et rythme de formation aménagés</w:t>
            </w:r>
            <w:r w:rsidRPr="00CC6289">
              <w:rPr>
                <w:rFonts w:ascii="Arial" w:hAnsi="Arial" w:cs="Arial"/>
              </w:rPr>
              <w:br/>
              <w:t>- posture et gestuelle de la formatrice adaptées</w:t>
            </w:r>
            <w:r w:rsidRPr="00CC6289">
              <w:rPr>
                <w:rFonts w:ascii="Arial" w:hAnsi="Arial" w:cs="Arial"/>
              </w:rPr>
              <w:br/>
              <w:t>- contenu pédagogique adapté</w:t>
            </w:r>
          </w:p>
          <w:p w:rsidR="00DD5FA6" w:rsidRPr="00CC6289" w:rsidRDefault="00DD5FA6" w:rsidP="00DD5FA6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2) Recours à l’intervention de ressources externes/spécialistes compétents </w:t>
            </w:r>
          </w:p>
          <w:p w:rsidR="00DD5FA6" w:rsidRPr="00CC6289" w:rsidRDefault="00DD5FA6" w:rsidP="00DD5FA6">
            <w:pPr>
              <w:rPr>
                <w:rFonts w:ascii="Arial" w:hAnsi="Arial" w:cs="Arial"/>
              </w:rPr>
            </w:pPr>
            <w:r w:rsidRPr="00CC6289">
              <w:rPr>
                <w:rFonts w:ascii="Arial" w:hAnsi="Arial" w:cs="Arial"/>
                <w:b/>
              </w:rPr>
              <w:t xml:space="preserve">3) Conditions de formation appropriées : </w:t>
            </w:r>
            <w:r w:rsidRPr="00CC6289">
              <w:rPr>
                <w:rFonts w:ascii="Arial" w:hAnsi="Arial" w:cs="Arial"/>
                <w:b/>
              </w:rPr>
              <w:br/>
            </w:r>
            <w:r w:rsidRPr="00CC6289">
              <w:rPr>
                <w:rFonts w:ascii="Arial" w:hAnsi="Arial" w:cs="Arial"/>
              </w:rPr>
              <w:t>- réduction de la taille du groupe</w:t>
            </w:r>
            <w:r w:rsidRPr="00CC6289">
              <w:rPr>
                <w:rFonts w:ascii="Arial" w:hAnsi="Arial" w:cs="Arial"/>
              </w:rPr>
              <w:br/>
              <w:t xml:space="preserve">- choix d’une salle et d’une configuration adaptée privilégiant le </w:t>
            </w:r>
            <w:r w:rsidRPr="00CC6289">
              <w:rPr>
                <w:rFonts w:ascii="Arial" w:hAnsi="Arial" w:cs="Arial"/>
              </w:rPr>
              <w:lastRenderedPageBreak/>
              <w:t>confort, la convivialité</w:t>
            </w:r>
          </w:p>
          <w:p w:rsidR="00DD5FA6" w:rsidRPr="00CC6289" w:rsidRDefault="00DD5FA6" w:rsidP="00DD5FA6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 xml:space="preserve">4) Sensibilisation du reste du groupe </w:t>
            </w:r>
          </w:p>
          <w:p w:rsidR="00DD5FA6" w:rsidRPr="00CC6289" w:rsidRDefault="00DD5FA6" w:rsidP="00DD5FA6">
            <w:pPr>
              <w:rPr>
                <w:rFonts w:ascii="Arial" w:hAnsi="Arial" w:cs="Arial"/>
                <w:b/>
              </w:rPr>
            </w:pPr>
            <w:r w:rsidRPr="00CC6289">
              <w:rPr>
                <w:rFonts w:ascii="Arial" w:hAnsi="Arial" w:cs="Arial"/>
                <w:b/>
              </w:rPr>
              <w:t>5) Adaptation des mesures sanitaires en cas de ressource externe supplémentaire</w:t>
            </w:r>
          </w:p>
        </w:tc>
      </w:tr>
    </w:tbl>
    <w:p w:rsidR="00DD5FA6" w:rsidRPr="00CC6289" w:rsidRDefault="00DD5FA6" w:rsidP="004143A9">
      <w:pPr>
        <w:spacing w:after="0"/>
        <w:rPr>
          <w:rFonts w:ascii="Arial" w:hAnsi="Arial" w:cs="Arial"/>
        </w:rPr>
      </w:pPr>
    </w:p>
    <w:p w:rsidR="00CC6289" w:rsidRPr="00CC6289" w:rsidRDefault="00CC6289" w:rsidP="00CC6289">
      <w:pPr>
        <w:rPr>
          <w:rFonts w:ascii="Arial" w:hAnsi="Arial" w:cs="Arial"/>
        </w:rPr>
      </w:pPr>
      <w:r w:rsidRPr="00CC6289">
        <w:rPr>
          <w:rFonts w:ascii="Arial" w:hAnsi="Arial" w:cs="Arial"/>
        </w:rPr>
        <w:t xml:space="preserve">A noter ATMA peut aussi se déplacer pour former une personne dans son environnement, si la situation le nécessite. </w:t>
      </w:r>
    </w:p>
    <w:p w:rsidR="00CC6289" w:rsidRPr="00CC6289" w:rsidRDefault="00CC6289" w:rsidP="004143A9">
      <w:pPr>
        <w:spacing w:after="0"/>
        <w:rPr>
          <w:rFonts w:ascii="Arial" w:hAnsi="Arial" w:cs="Arial"/>
        </w:rPr>
      </w:pPr>
    </w:p>
    <w:p w:rsidR="00DD5FA6" w:rsidRPr="00CC6289" w:rsidRDefault="00DD5FA6" w:rsidP="004143A9">
      <w:pPr>
        <w:spacing w:after="0"/>
        <w:rPr>
          <w:rFonts w:ascii="Arial" w:hAnsi="Arial" w:cs="Arial"/>
          <w:b/>
        </w:rPr>
      </w:pPr>
      <w:r w:rsidRPr="00CC6289">
        <w:rPr>
          <w:rFonts w:ascii="Arial" w:hAnsi="Arial" w:cs="Arial"/>
          <w:b/>
        </w:rPr>
        <w:t xml:space="preserve">Référent Handicap : </w:t>
      </w:r>
    </w:p>
    <w:p w:rsidR="00DD5FA6" w:rsidRPr="00CC6289" w:rsidRDefault="00DD5FA6" w:rsidP="00DD5FA6">
      <w:pPr>
        <w:rPr>
          <w:rFonts w:ascii="Arial" w:hAnsi="Arial" w:cs="Arial"/>
        </w:rPr>
      </w:pPr>
      <w:r w:rsidRPr="00CC6289">
        <w:rPr>
          <w:rFonts w:ascii="Arial" w:hAnsi="Arial" w:cs="Arial"/>
        </w:rPr>
        <w:t xml:space="preserve">Henriette PONCIN, Directrice de l’école et référente handicap, </w:t>
      </w:r>
      <w:r w:rsidR="00CC6289">
        <w:rPr>
          <w:rFonts w:ascii="Arial" w:hAnsi="Arial" w:cs="Arial"/>
        </w:rPr>
        <w:t xml:space="preserve">est </w:t>
      </w:r>
      <w:r w:rsidRPr="00CC6289">
        <w:rPr>
          <w:rFonts w:ascii="Arial" w:hAnsi="Arial" w:cs="Arial"/>
        </w:rPr>
        <w:t xml:space="preserve">à votre disposition pour définir des solutions d’adaptation ou de réorientation : </w:t>
      </w:r>
    </w:p>
    <w:p w:rsidR="00DD5FA6" w:rsidRPr="00CC6289" w:rsidRDefault="00DD5FA6" w:rsidP="00CC6289">
      <w:pPr>
        <w:ind w:left="708"/>
        <w:rPr>
          <w:rFonts w:ascii="Arial" w:hAnsi="Arial" w:cs="Arial"/>
        </w:rPr>
      </w:pPr>
      <w:r w:rsidRPr="00CC6289">
        <w:rPr>
          <w:rFonts w:ascii="Arial" w:hAnsi="Arial" w:cs="Arial"/>
        </w:rPr>
        <w:t>Tél : 06 24 95 94 85</w:t>
      </w:r>
    </w:p>
    <w:p w:rsidR="00DD5FA6" w:rsidRPr="00CC6289" w:rsidRDefault="00DD5FA6" w:rsidP="00CC6289">
      <w:pPr>
        <w:ind w:left="708"/>
        <w:rPr>
          <w:rFonts w:ascii="Arial" w:hAnsi="Arial" w:cs="Arial"/>
        </w:rPr>
      </w:pPr>
      <w:r w:rsidRPr="00CC6289">
        <w:rPr>
          <w:rFonts w:ascii="Arial" w:hAnsi="Arial" w:cs="Arial"/>
        </w:rPr>
        <w:t>Mail : atema@sfr.fr</w:t>
      </w:r>
    </w:p>
    <w:p w:rsidR="00DD5FA6" w:rsidRPr="00CC6289" w:rsidRDefault="00DD5FA6" w:rsidP="004143A9">
      <w:pPr>
        <w:spacing w:after="0"/>
        <w:rPr>
          <w:rFonts w:ascii="Arial" w:hAnsi="Arial" w:cs="Arial"/>
        </w:rPr>
      </w:pPr>
    </w:p>
    <w:sectPr w:rsidR="00DD5FA6" w:rsidRPr="00CC62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1E" w:rsidRDefault="00473F1E" w:rsidP="003F0973">
      <w:pPr>
        <w:spacing w:after="0" w:line="240" w:lineRule="auto"/>
      </w:pPr>
      <w:r>
        <w:separator/>
      </w:r>
    </w:p>
  </w:endnote>
  <w:endnote w:type="continuationSeparator" w:id="0">
    <w:p w:rsidR="00473F1E" w:rsidRDefault="00473F1E" w:rsidP="003F0973">
      <w:pPr>
        <w:spacing w:after="0" w:line="240" w:lineRule="auto"/>
      </w:pPr>
      <w:r>
        <w:continuationSeparator/>
      </w:r>
    </w:p>
  </w:endnote>
  <w:endnote w:type="continuationNotice" w:id="1">
    <w:p w:rsidR="00473F1E" w:rsidRDefault="00473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89" w:rsidRDefault="00CC628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17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2B25" w:rsidRDefault="00582B2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7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89" w:rsidRDefault="00CC628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1E" w:rsidRDefault="00473F1E" w:rsidP="003F0973">
      <w:pPr>
        <w:spacing w:after="0" w:line="240" w:lineRule="auto"/>
      </w:pPr>
      <w:r>
        <w:separator/>
      </w:r>
    </w:p>
  </w:footnote>
  <w:footnote w:type="continuationSeparator" w:id="0">
    <w:p w:rsidR="00473F1E" w:rsidRDefault="00473F1E" w:rsidP="003F0973">
      <w:pPr>
        <w:spacing w:after="0" w:line="240" w:lineRule="auto"/>
      </w:pPr>
      <w:r>
        <w:continuationSeparator/>
      </w:r>
    </w:p>
  </w:footnote>
  <w:footnote w:type="continuationNotice" w:id="1">
    <w:p w:rsidR="00473F1E" w:rsidRDefault="00473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89" w:rsidRDefault="00CC628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5" w:rsidRDefault="00582B25" w:rsidP="00DD5FA6">
    <w:pPr>
      <w:pStyle w:val="Pieddepage"/>
      <w:tabs>
        <w:tab w:val="clear" w:pos="4536"/>
        <w:tab w:val="clear" w:pos="9072"/>
      </w:tabs>
      <w:ind w:left="1080"/>
      <w:jc w:val="center"/>
      <w:rPr>
        <w:rFonts w:ascii="Arial" w:hAnsi="Arial" w:cs="Arial"/>
        <w:b/>
        <w:bCs/>
        <w:smallCaps/>
        <w:color w:val="000000"/>
        <w:sz w:val="32"/>
      </w:rPr>
    </w:pPr>
    <w:r>
      <w:rPr>
        <w:rFonts w:ascii="Arial" w:hAnsi="Arial" w:cs="Arial"/>
        <w:b/>
        <w:bCs/>
        <w:smallCaps/>
        <w:color w:val="000000"/>
        <w:sz w:val="32"/>
      </w:rPr>
      <w:t xml:space="preserve">ATMA  -  </w:t>
    </w:r>
    <w:r w:rsidR="00DD5FA6">
      <w:rPr>
        <w:rFonts w:ascii="Arial" w:hAnsi="Arial" w:cs="Arial"/>
        <w:b/>
        <w:bCs/>
        <w:smallCaps/>
        <w:color w:val="000000"/>
        <w:sz w:val="32"/>
      </w:rPr>
      <w:t xml:space="preserve">Information aux </w:t>
    </w:r>
  </w:p>
  <w:p w:rsidR="00DD5FA6" w:rsidRPr="00582B25" w:rsidRDefault="00DD5FA6" w:rsidP="00DD5FA6">
    <w:pPr>
      <w:pStyle w:val="Pieddepage"/>
      <w:tabs>
        <w:tab w:val="clear" w:pos="4536"/>
        <w:tab w:val="clear" w:pos="9072"/>
      </w:tabs>
      <w:ind w:left="1080"/>
      <w:jc w:val="center"/>
      <w:rPr>
        <w:rFonts w:ascii="Arial" w:hAnsi="Arial" w:cs="Arial"/>
        <w:b/>
        <w:bCs/>
        <w:smallCaps/>
        <w:color w:val="000000"/>
        <w:sz w:val="24"/>
      </w:rPr>
    </w:pPr>
    <w:r>
      <w:rPr>
        <w:rFonts w:ascii="Arial" w:hAnsi="Arial" w:cs="Arial"/>
        <w:b/>
        <w:bCs/>
        <w:smallCaps/>
        <w:color w:val="000000"/>
        <w:sz w:val="32"/>
      </w:rPr>
      <w:t>Personnes en situation d’handicap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89" w:rsidRDefault="00CC628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1CD"/>
    <w:multiLevelType w:val="hybridMultilevel"/>
    <w:tmpl w:val="82D6B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08CF"/>
    <w:multiLevelType w:val="hybridMultilevel"/>
    <w:tmpl w:val="4BBA6C72"/>
    <w:lvl w:ilvl="0" w:tplc="152E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8F7E24"/>
    <w:multiLevelType w:val="hybridMultilevel"/>
    <w:tmpl w:val="95AA3FDA"/>
    <w:lvl w:ilvl="0" w:tplc="DEFA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55D0"/>
    <w:multiLevelType w:val="hybridMultilevel"/>
    <w:tmpl w:val="B802B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8B0"/>
    <w:multiLevelType w:val="hybridMultilevel"/>
    <w:tmpl w:val="3D9CEDE4"/>
    <w:lvl w:ilvl="0" w:tplc="FB8CB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6"/>
    <w:rsid w:val="00002772"/>
    <w:rsid w:val="00012FC4"/>
    <w:rsid w:val="00055F54"/>
    <w:rsid w:val="0006619C"/>
    <w:rsid w:val="00075C90"/>
    <w:rsid w:val="000941E0"/>
    <w:rsid w:val="000C5739"/>
    <w:rsid w:val="001438FF"/>
    <w:rsid w:val="0016236F"/>
    <w:rsid w:val="00173389"/>
    <w:rsid w:val="0017620D"/>
    <w:rsid w:val="001F0593"/>
    <w:rsid w:val="002023B6"/>
    <w:rsid w:val="0020462F"/>
    <w:rsid w:val="00242BC8"/>
    <w:rsid w:val="002669DF"/>
    <w:rsid w:val="002A7BE6"/>
    <w:rsid w:val="002C14B1"/>
    <w:rsid w:val="002C6171"/>
    <w:rsid w:val="002E04F0"/>
    <w:rsid w:val="002E57D1"/>
    <w:rsid w:val="002E6C17"/>
    <w:rsid w:val="00310381"/>
    <w:rsid w:val="00325F88"/>
    <w:rsid w:val="00342E49"/>
    <w:rsid w:val="00381AB6"/>
    <w:rsid w:val="003F0973"/>
    <w:rsid w:val="003F0C50"/>
    <w:rsid w:val="003F227A"/>
    <w:rsid w:val="00407C6E"/>
    <w:rsid w:val="004143A9"/>
    <w:rsid w:val="00473F1E"/>
    <w:rsid w:val="004C64DD"/>
    <w:rsid w:val="0052400E"/>
    <w:rsid w:val="00582B25"/>
    <w:rsid w:val="00657EFA"/>
    <w:rsid w:val="00680BF4"/>
    <w:rsid w:val="006818A7"/>
    <w:rsid w:val="00694117"/>
    <w:rsid w:val="006D1ACA"/>
    <w:rsid w:val="006F22E6"/>
    <w:rsid w:val="007028CD"/>
    <w:rsid w:val="00736130"/>
    <w:rsid w:val="00762300"/>
    <w:rsid w:val="00794CFE"/>
    <w:rsid w:val="007A4439"/>
    <w:rsid w:val="008F29EE"/>
    <w:rsid w:val="009001AA"/>
    <w:rsid w:val="0095468B"/>
    <w:rsid w:val="009E1DBC"/>
    <w:rsid w:val="00A65049"/>
    <w:rsid w:val="00A757F9"/>
    <w:rsid w:val="00AB65A1"/>
    <w:rsid w:val="00AC55D6"/>
    <w:rsid w:val="00AE0AF7"/>
    <w:rsid w:val="00B11F3C"/>
    <w:rsid w:val="00B17FE3"/>
    <w:rsid w:val="00B60592"/>
    <w:rsid w:val="00B61CA0"/>
    <w:rsid w:val="00B75E02"/>
    <w:rsid w:val="00B93220"/>
    <w:rsid w:val="00BD2B61"/>
    <w:rsid w:val="00C7225D"/>
    <w:rsid w:val="00C7256C"/>
    <w:rsid w:val="00C973D4"/>
    <w:rsid w:val="00CB4A52"/>
    <w:rsid w:val="00CC21FC"/>
    <w:rsid w:val="00CC4910"/>
    <w:rsid w:val="00CC6289"/>
    <w:rsid w:val="00D15678"/>
    <w:rsid w:val="00D45622"/>
    <w:rsid w:val="00D81A80"/>
    <w:rsid w:val="00DA1801"/>
    <w:rsid w:val="00DC6190"/>
    <w:rsid w:val="00DD2EEF"/>
    <w:rsid w:val="00DD5FA6"/>
    <w:rsid w:val="00E13CA8"/>
    <w:rsid w:val="00E34278"/>
    <w:rsid w:val="00E62F61"/>
    <w:rsid w:val="00EA5FAB"/>
    <w:rsid w:val="00F22C01"/>
    <w:rsid w:val="00F50896"/>
    <w:rsid w:val="00F527DD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143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973"/>
  </w:style>
  <w:style w:type="paragraph" w:styleId="Pieddepage">
    <w:name w:val="footer"/>
    <w:basedOn w:val="Normal"/>
    <w:link w:val="PieddepageCar"/>
    <w:uiPriority w:val="99"/>
    <w:unhideWhenUsed/>
    <w:rsid w:val="003F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973"/>
  </w:style>
  <w:style w:type="table" w:styleId="Grille">
    <w:name w:val="Table Grid"/>
    <w:basedOn w:val="TableauNormal"/>
    <w:uiPriority w:val="39"/>
    <w:rsid w:val="003F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38FF"/>
    <w:rPr>
      <w:b/>
      <w:bCs/>
    </w:rPr>
  </w:style>
  <w:style w:type="character" w:customStyle="1" w:styleId="lrzxr">
    <w:name w:val="lrzxr"/>
    <w:basedOn w:val="Policepardfaut"/>
    <w:rsid w:val="00381AB6"/>
  </w:style>
  <w:style w:type="paragraph" w:styleId="Paragraphedeliste">
    <w:name w:val="List Paragraph"/>
    <w:basedOn w:val="Normal"/>
    <w:uiPriority w:val="34"/>
    <w:qFormat/>
    <w:rsid w:val="003F227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43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143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973"/>
  </w:style>
  <w:style w:type="paragraph" w:styleId="Pieddepage">
    <w:name w:val="footer"/>
    <w:basedOn w:val="Normal"/>
    <w:link w:val="PieddepageCar"/>
    <w:uiPriority w:val="99"/>
    <w:unhideWhenUsed/>
    <w:rsid w:val="003F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973"/>
  </w:style>
  <w:style w:type="table" w:styleId="Grille">
    <w:name w:val="Table Grid"/>
    <w:basedOn w:val="TableauNormal"/>
    <w:uiPriority w:val="39"/>
    <w:rsid w:val="003F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38FF"/>
    <w:rPr>
      <w:b/>
      <w:bCs/>
    </w:rPr>
  </w:style>
  <w:style w:type="character" w:customStyle="1" w:styleId="lrzxr">
    <w:name w:val="lrzxr"/>
    <w:basedOn w:val="Policepardfaut"/>
    <w:rsid w:val="00381AB6"/>
  </w:style>
  <w:style w:type="paragraph" w:styleId="Paragraphedeliste">
    <w:name w:val="List Paragraph"/>
    <w:basedOn w:val="Normal"/>
    <w:uiPriority w:val="34"/>
    <w:qFormat/>
    <w:rsid w:val="003F227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43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210E039E4A446A00526690457EF09" ma:contentTypeVersion="12" ma:contentTypeDescription="Crée un document." ma:contentTypeScope="" ma:versionID="1929870e8a85ea910fdde78cf2e30903">
  <xsd:schema xmlns:xsd="http://www.w3.org/2001/XMLSchema" xmlns:xs="http://www.w3.org/2001/XMLSchema" xmlns:p="http://schemas.microsoft.com/office/2006/metadata/properties" xmlns:ns2="a4d006cf-1785-4d90-b7af-c2d39da5345a" xmlns:ns3="7198660b-b499-4eb5-97a5-bdfbc54cca40" targetNamespace="http://schemas.microsoft.com/office/2006/metadata/properties" ma:root="true" ma:fieldsID="d24d298a361e81c753f7540624d25513" ns2:_="" ns3:_="">
    <xsd:import namespace="a4d006cf-1785-4d90-b7af-c2d39da5345a"/>
    <xsd:import namespace="7198660b-b499-4eb5-97a5-bdfbc54cca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006cf-1785-4d90-b7af-c2d39da53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8660b-b499-4eb5-97a5-bdfbc54c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9058E-7B7B-493B-8481-AE1D4AE8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DE0B7-7C69-4056-9881-5CB7EC26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006cf-1785-4d90-b7af-c2d39da5345a"/>
    <ds:schemaRef ds:uri="7198660b-b499-4eb5-97a5-bdfbc54cc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11695-CF15-43CF-B3F9-930DCF21E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fayard</dc:creator>
  <cp:keywords/>
  <dc:description/>
  <cp:lastModifiedBy>utilisateur</cp:lastModifiedBy>
  <cp:revision>2</cp:revision>
  <dcterms:created xsi:type="dcterms:W3CDTF">2020-11-21T14:30:00Z</dcterms:created>
  <dcterms:modified xsi:type="dcterms:W3CDTF">2020-11-21T14:30:00Z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0x01010068D210E039E4A446A00526690457EF09</vt:lpwstr>
  </property>
</Properties>
</file>